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4F3" w:rsidRDefault="00791497">
      <w:pPr>
        <w:rPr>
          <w:b/>
          <w:sz w:val="24"/>
        </w:rPr>
      </w:pPr>
      <w:r>
        <w:rPr>
          <w:b/>
          <w:sz w:val="24"/>
        </w:rPr>
        <w:t>COLLATED RESULTS FROM STAFF MTG 17</w:t>
      </w:r>
      <w:r w:rsidRPr="00791497">
        <w:rPr>
          <w:b/>
          <w:sz w:val="24"/>
          <w:vertAlign w:val="superscript"/>
        </w:rPr>
        <w:t>TH</w:t>
      </w:r>
      <w:r>
        <w:rPr>
          <w:b/>
          <w:sz w:val="24"/>
        </w:rPr>
        <w:t xml:space="preserve"> MARCH 2010</w:t>
      </w:r>
    </w:p>
    <w:p w:rsidR="00791497" w:rsidRDefault="00791497">
      <w:pPr>
        <w:rPr>
          <w:b/>
          <w:sz w:val="24"/>
        </w:rPr>
      </w:pPr>
    </w:p>
    <w:p w:rsidR="00791497" w:rsidRDefault="00791497" w:rsidP="00791497">
      <w:pPr>
        <w:jc w:val="center"/>
        <w:rPr>
          <w:b/>
          <w:sz w:val="24"/>
          <w:u w:val="single"/>
        </w:rPr>
      </w:pPr>
      <w:r w:rsidRPr="00791497">
        <w:rPr>
          <w:b/>
          <w:sz w:val="24"/>
          <w:u w:val="single"/>
        </w:rPr>
        <w:t>PURPLE QUESTION: DOES OUR HEADSTART PROGRAM PREPARE VCE STUDENTS PROPERLY?</w:t>
      </w:r>
    </w:p>
    <w:p w:rsidR="00791497" w:rsidRDefault="00791497" w:rsidP="00791497">
      <w:pPr>
        <w:jc w:val="center"/>
        <w:rPr>
          <w:b/>
          <w:sz w:val="24"/>
          <w:u w:val="single"/>
        </w:rPr>
      </w:pPr>
    </w:p>
    <w:tbl>
      <w:tblPr>
        <w:tblStyle w:val="TableGrid"/>
        <w:tblW w:w="9816" w:type="dxa"/>
        <w:tblLook w:val="04A0"/>
      </w:tblPr>
      <w:tblGrid>
        <w:gridCol w:w="7054"/>
        <w:gridCol w:w="2762"/>
      </w:tblGrid>
      <w:tr w:rsidR="00BD2B6B" w:rsidTr="00DB495E">
        <w:trPr>
          <w:trHeight w:val="686"/>
        </w:trPr>
        <w:tc>
          <w:tcPr>
            <w:tcW w:w="7054" w:type="dxa"/>
          </w:tcPr>
          <w:p w:rsidR="00BD2B6B" w:rsidRDefault="00BD2B6B" w:rsidP="00791497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NO</w:t>
            </w:r>
          </w:p>
          <w:p w:rsidR="00BD2B6B" w:rsidRDefault="00BD2B6B" w:rsidP="00791497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Probably not – but depends on the quality of the material presented to some extent.</w:t>
            </w:r>
          </w:p>
          <w:p w:rsidR="00BD2B6B" w:rsidRDefault="00BD2B6B" w:rsidP="00791497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 w:rsidRPr="00791497">
              <w:rPr>
                <w:sz w:val="24"/>
                <w:u w:val="single"/>
              </w:rPr>
              <w:t>NO</w:t>
            </w:r>
            <w:r w:rsidRPr="00791497">
              <w:rPr>
                <w:sz w:val="24"/>
              </w:rPr>
              <w:t xml:space="preserve"> How about ensuring completion before starting anew?</w:t>
            </w:r>
            <w:r>
              <w:rPr>
                <w:sz w:val="24"/>
              </w:rPr>
              <w:t xml:space="preserve"> This is a bigger cultural issue.</w:t>
            </w:r>
          </w:p>
          <w:p w:rsidR="00BD2B6B" w:rsidRDefault="00BD2B6B" w:rsidP="00791497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  <w:u w:val="single"/>
              </w:rPr>
              <w:t>NO</w:t>
            </w:r>
            <w:r>
              <w:rPr>
                <w:sz w:val="24"/>
              </w:rPr>
              <w:t xml:space="preserve"> Get rid of it, </w:t>
            </w:r>
            <w:r w:rsidRPr="007875A7">
              <w:rPr>
                <w:i/>
                <w:sz w:val="24"/>
              </w:rPr>
              <w:t>except for VCE – 2 weeks at least</w:t>
            </w:r>
          </w:p>
          <w:p w:rsidR="00BD2B6B" w:rsidRDefault="00BD2B6B" w:rsidP="00791497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 w:rsidRPr="00791497">
              <w:rPr>
                <w:sz w:val="24"/>
              </w:rPr>
              <w:t xml:space="preserve">I would say </w:t>
            </w:r>
            <w:r w:rsidRPr="00791497">
              <w:rPr>
                <w:sz w:val="24"/>
                <w:u w:val="single"/>
              </w:rPr>
              <w:t>no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(in competition with other schools). Sometimes we tend to “write off” the last few weeks of the school year. The kids lose focus.</w:t>
            </w:r>
          </w:p>
          <w:p w:rsidR="00BD2B6B" w:rsidRDefault="00BD2B6B" w:rsidP="00791497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Not a good idea other than for administrative stuff and pre-reading. Otherwise, need to finish the year – good break -  start fresh</w:t>
            </w:r>
          </w:p>
          <w:p w:rsidR="00BD2B6B" w:rsidRDefault="00BD2B6B" w:rsidP="00791497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Currently NO – </w:t>
            </w:r>
            <w:proofErr w:type="spellStart"/>
            <w:r>
              <w:rPr>
                <w:sz w:val="24"/>
              </w:rPr>
              <w:t>Headstart</w:t>
            </w:r>
            <w:proofErr w:type="spellEnd"/>
            <w:r>
              <w:rPr>
                <w:sz w:val="24"/>
              </w:rPr>
              <w:t xml:space="preserve"> was fine – 2009 unsatisfactory</w:t>
            </w:r>
          </w:p>
          <w:p w:rsidR="00BD2B6B" w:rsidRDefault="00302693" w:rsidP="00791497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Useless for Yrs 7-10</w:t>
            </w:r>
          </w:p>
          <w:p w:rsidR="00302693" w:rsidRDefault="00302693" w:rsidP="00791497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Students should be able to have </w:t>
            </w:r>
            <w:proofErr w:type="gramStart"/>
            <w:r>
              <w:rPr>
                <w:sz w:val="24"/>
              </w:rPr>
              <w:t>a Christmas</w:t>
            </w:r>
            <w:proofErr w:type="gramEnd"/>
            <w:r>
              <w:rPr>
                <w:sz w:val="24"/>
              </w:rPr>
              <w:t xml:space="preserve"> break guilt free without some pressure being put on them by some outdated education system. This doesn’t happen at </w:t>
            </w:r>
            <w:proofErr w:type="spellStart"/>
            <w:r>
              <w:rPr>
                <w:sz w:val="24"/>
              </w:rPr>
              <w:t>uni</w:t>
            </w:r>
            <w:proofErr w:type="spellEnd"/>
            <w:r>
              <w:rPr>
                <w:sz w:val="24"/>
              </w:rPr>
              <w:t>.</w:t>
            </w:r>
          </w:p>
          <w:p w:rsidR="00714640" w:rsidRDefault="00714640" w:rsidP="00791497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At yr 11 it is really about text distribution and introductory activities which often have little bearing on assessment for yr 12.</w:t>
            </w:r>
          </w:p>
          <w:p w:rsidR="00DB495E" w:rsidRDefault="00DB495E" w:rsidP="00DB495E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proofErr w:type="spellStart"/>
            <w:r>
              <w:rPr>
                <w:sz w:val="24"/>
              </w:rPr>
              <w:t>Headstart</w:t>
            </w:r>
            <w:proofErr w:type="spellEnd"/>
            <w:r>
              <w:rPr>
                <w:sz w:val="24"/>
              </w:rPr>
              <w:t xml:space="preserve"> does not assist VET &amp; VCAL students as it as to all be redone again the next year to get the students tuned in &amp; in may cases new students join the class so you have to do it again.</w:t>
            </w:r>
          </w:p>
          <w:p w:rsidR="00957183" w:rsidRDefault="00957183" w:rsidP="00DB495E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Not needed for yrs 7-10</w:t>
            </w:r>
          </w:p>
          <w:p w:rsidR="00957183" w:rsidRDefault="00957183" w:rsidP="00957183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Students must be in correct classes – no changes</w:t>
            </w:r>
          </w:p>
          <w:p w:rsidR="00957183" w:rsidRDefault="00957183" w:rsidP="00957183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New Students disadvantaged</w:t>
            </w:r>
          </w:p>
          <w:p w:rsidR="00957183" w:rsidRDefault="00957183" w:rsidP="00957183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 xml:space="preserve">It impacts negatively on new students </w:t>
            </w:r>
          </w:p>
          <w:p w:rsidR="00957183" w:rsidRDefault="00957183" w:rsidP="00957183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proofErr w:type="spellStart"/>
            <w:r>
              <w:rPr>
                <w:sz w:val="24"/>
              </w:rPr>
              <w:t>Headstart</w:t>
            </w:r>
            <w:proofErr w:type="spellEnd"/>
            <w:r>
              <w:rPr>
                <w:sz w:val="24"/>
              </w:rPr>
              <w:t xml:space="preserve"> doesn’t give all kids a </w:t>
            </w:r>
            <w:proofErr w:type="spellStart"/>
            <w:r>
              <w:rPr>
                <w:sz w:val="24"/>
              </w:rPr>
              <w:t>headstart</w:t>
            </w:r>
            <w:proofErr w:type="spellEnd"/>
            <w:r>
              <w:rPr>
                <w:sz w:val="24"/>
              </w:rPr>
              <w:t xml:space="preserve">, often many join in the </w:t>
            </w:r>
            <w:proofErr w:type="gramStart"/>
            <w:r>
              <w:rPr>
                <w:sz w:val="24"/>
              </w:rPr>
              <w:t>new year</w:t>
            </w:r>
            <w:proofErr w:type="gramEnd"/>
            <w:r>
              <w:rPr>
                <w:sz w:val="24"/>
              </w:rPr>
              <w:t xml:space="preserve"> &amp; miss </w:t>
            </w:r>
            <w:proofErr w:type="spellStart"/>
            <w:r>
              <w:rPr>
                <w:sz w:val="24"/>
              </w:rPr>
              <w:t>Headstart</w:t>
            </w:r>
            <w:proofErr w:type="spellEnd"/>
            <w:r>
              <w:rPr>
                <w:sz w:val="24"/>
              </w:rPr>
              <w:t xml:space="preserve"> week.</w:t>
            </w:r>
          </w:p>
          <w:p w:rsidR="00957183" w:rsidRDefault="00957183" w:rsidP="00957183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Great if you’re a  current student – Students coming in are disadvantaged</w:t>
            </w:r>
          </w:p>
          <w:p w:rsidR="00957183" w:rsidRDefault="00957183" w:rsidP="00957183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What about those kids who enroll in Jan???</w:t>
            </w:r>
          </w:p>
          <w:p w:rsidR="00957183" w:rsidRDefault="00957183" w:rsidP="00957183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proofErr w:type="spellStart"/>
            <w:r>
              <w:rPr>
                <w:sz w:val="24"/>
              </w:rPr>
              <w:t>Headstart</w:t>
            </w:r>
            <w:proofErr w:type="spellEnd"/>
            <w:r>
              <w:rPr>
                <w:sz w:val="24"/>
              </w:rPr>
              <w:t xml:space="preserve"> can only be judged if the teacher will take the class the following year.</w:t>
            </w:r>
          </w:p>
          <w:p w:rsidR="00957183" w:rsidRDefault="00957183" w:rsidP="00957183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 xml:space="preserve">OK for VCE </w:t>
            </w:r>
            <w:r>
              <w:rPr>
                <w:sz w:val="24"/>
                <w:u w:val="single"/>
              </w:rPr>
              <w:t xml:space="preserve">if  </w:t>
            </w:r>
            <w:r w:rsidRPr="00B30268">
              <w:rPr>
                <w:sz w:val="24"/>
              </w:rPr>
              <w:t>class is set and with teacher taking course</w:t>
            </w:r>
          </w:p>
          <w:p w:rsidR="00957183" w:rsidRDefault="00957183" w:rsidP="00957183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proofErr w:type="spellStart"/>
            <w:r>
              <w:rPr>
                <w:sz w:val="24"/>
              </w:rPr>
              <w:t>Headstart</w:t>
            </w:r>
            <w:proofErr w:type="spellEnd"/>
            <w:r>
              <w:rPr>
                <w:sz w:val="24"/>
              </w:rPr>
              <w:t xml:space="preserve"> does not assist VET &amp; VCAL as it as to all be redone </w:t>
            </w:r>
            <w:r>
              <w:rPr>
                <w:sz w:val="24"/>
              </w:rPr>
              <w:lastRenderedPageBreak/>
              <w:t>again the next year to get the students tuned in &amp; in may cases new students join the class so you have to do it again.</w:t>
            </w:r>
          </w:p>
          <w:p w:rsidR="00957183" w:rsidRDefault="00957183" w:rsidP="00957183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Need to have the correct teacher teaching classes.</w:t>
            </w:r>
          </w:p>
          <w:p w:rsidR="00957183" w:rsidRDefault="00957183" w:rsidP="00957183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proofErr w:type="spellStart"/>
            <w:r>
              <w:rPr>
                <w:sz w:val="24"/>
              </w:rPr>
              <w:t>Headstart</w:t>
            </w:r>
            <w:proofErr w:type="spellEnd"/>
            <w:r>
              <w:rPr>
                <w:sz w:val="24"/>
              </w:rPr>
              <w:t xml:space="preserve"> not relevant for Middle School</w:t>
            </w:r>
          </w:p>
          <w:p w:rsidR="00957183" w:rsidRDefault="00957183" w:rsidP="00957183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Not needed in the junior and middle years.</w:t>
            </w:r>
          </w:p>
          <w:p w:rsidR="00957183" w:rsidRDefault="00957183" w:rsidP="00957183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proofErr w:type="spellStart"/>
            <w:r>
              <w:rPr>
                <w:sz w:val="24"/>
              </w:rPr>
              <w:t>Headstart</w:t>
            </w:r>
            <w:proofErr w:type="spellEnd"/>
            <w:r>
              <w:rPr>
                <w:sz w:val="24"/>
              </w:rPr>
              <w:t xml:space="preserve"> is good for VCE – Better for students in lower forms to continue as feedback on exams etc is needed – given tight teaching times</w:t>
            </w:r>
          </w:p>
          <w:p w:rsidR="00DB495E" w:rsidRPr="00791497" w:rsidRDefault="00DB495E" w:rsidP="00DB495E">
            <w:pPr>
              <w:pStyle w:val="ListParagraph"/>
              <w:ind w:left="360"/>
              <w:rPr>
                <w:sz w:val="24"/>
              </w:rPr>
            </w:pPr>
          </w:p>
        </w:tc>
        <w:tc>
          <w:tcPr>
            <w:tcW w:w="2762" w:type="dxa"/>
            <w:vAlign w:val="center"/>
          </w:tcPr>
          <w:p w:rsidR="00957183" w:rsidRDefault="00BD2B6B" w:rsidP="00957183">
            <w:pPr>
              <w:jc w:val="center"/>
              <w:rPr>
                <w:b/>
                <w:sz w:val="24"/>
              </w:rPr>
            </w:pPr>
            <w:r w:rsidRPr="00BD2B6B">
              <w:rPr>
                <w:b/>
                <w:sz w:val="24"/>
              </w:rPr>
              <w:lastRenderedPageBreak/>
              <w:t xml:space="preserve">Negative comments </w:t>
            </w:r>
            <w:r w:rsidR="00957183">
              <w:rPr>
                <w:b/>
                <w:sz w:val="24"/>
              </w:rPr>
              <w:t>and problems with</w:t>
            </w:r>
            <w:r w:rsidRPr="00BD2B6B">
              <w:rPr>
                <w:b/>
                <w:sz w:val="24"/>
              </w:rPr>
              <w:t xml:space="preserve"> </w:t>
            </w:r>
            <w:proofErr w:type="spellStart"/>
            <w:r w:rsidRPr="00BD2B6B">
              <w:rPr>
                <w:b/>
                <w:sz w:val="24"/>
              </w:rPr>
              <w:t>Headstart</w:t>
            </w:r>
            <w:proofErr w:type="spellEnd"/>
          </w:p>
          <w:p w:rsidR="00957183" w:rsidRDefault="00957183" w:rsidP="0095718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&amp;</w:t>
            </w:r>
          </w:p>
          <w:p w:rsidR="00BD2B6B" w:rsidRPr="00BD2B6B" w:rsidRDefault="00957183" w:rsidP="0095718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Possible Improvements</w:t>
            </w:r>
            <w:r w:rsidR="00BD2B6B" w:rsidRPr="00BD2B6B">
              <w:rPr>
                <w:b/>
                <w:sz w:val="24"/>
              </w:rPr>
              <w:t xml:space="preserve"> </w:t>
            </w:r>
          </w:p>
        </w:tc>
      </w:tr>
      <w:tr w:rsidR="00BD2B6B" w:rsidTr="00957183">
        <w:trPr>
          <w:trHeight w:val="5093"/>
        </w:trPr>
        <w:tc>
          <w:tcPr>
            <w:tcW w:w="7054" w:type="dxa"/>
            <w:tcBorders>
              <w:bottom w:val="single" w:sz="4" w:space="0" w:color="000000" w:themeColor="text1"/>
            </w:tcBorders>
          </w:tcPr>
          <w:p w:rsidR="00BD2B6B" w:rsidRPr="00BD2B6B" w:rsidRDefault="00BD2B6B" w:rsidP="00BD2B6B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u w:val="single"/>
              </w:rPr>
            </w:pPr>
            <w:r w:rsidRPr="00BD2B6B">
              <w:rPr>
                <w:sz w:val="24"/>
              </w:rPr>
              <w:lastRenderedPageBreak/>
              <w:t>It is not taken seriously by the students. Motivated students use it well</w:t>
            </w:r>
          </w:p>
          <w:p w:rsidR="00BD2B6B" w:rsidRPr="00302693" w:rsidRDefault="00302693" w:rsidP="00BD2B6B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u w:val="single"/>
              </w:rPr>
            </w:pPr>
            <w:r>
              <w:rPr>
                <w:sz w:val="24"/>
              </w:rPr>
              <w:t xml:space="preserve">Other than reading the materials and basic knowledge of the subject – what is the value of </w:t>
            </w:r>
            <w:proofErr w:type="spellStart"/>
            <w:r>
              <w:rPr>
                <w:sz w:val="24"/>
              </w:rPr>
              <w:t>Headstart</w:t>
            </w:r>
            <w:proofErr w:type="spellEnd"/>
            <w:r>
              <w:rPr>
                <w:sz w:val="24"/>
              </w:rPr>
              <w:t>?</w:t>
            </w:r>
          </w:p>
          <w:p w:rsidR="00302693" w:rsidRPr="00302693" w:rsidRDefault="00302693" w:rsidP="00BD2B6B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u w:val="single"/>
              </w:rPr>
            </w:pPr>
            <w:r>
              <w:rPr>
                <w:sz w:val="24"/>
              </w:rPr>
              <w:t>It will depend on what you can complete over the time. Does it really advantage returning students?</w:t>
            </w:r>
          </w:p>
          <w:p w:rsidR="00302693" w:rsidRPr="00B30268" w:rsidRDefault="00302693" w:rsidP="00BD2B6B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u w:val="single"/>
              </w:rPr>
            </w:pPr>
            <w:r>
              <w:rPr>
                <w:sz w:val="24"/>
              </w:rPr>
              <w:t xml:space="preserve">I’m not sure </w:t>
            </w:r>
            <w:proofErr w:type="spellStart"/>
            <w:r>
              <w:rPr>
                <w:sz w:val="24"/>
              </w:rPr>
              <w:t>Headstart</w:t>
            </w:r>
            <w:proofErr w:type="spellEnd"/>
            <w:r>
              <w:rPr>
                <w:sz w:val="24"/>
              </w:rPr>
              <w:t xml:space="preserve"> is that valuable – does it really give out kids a </w:t>
            </w:r>
            <w:proofErr w:type="spellStart"/>
            <w:r>
              <w:rPr>
                <w:sz w:val="24"/>
              </w:rPr>
              <w:t>Headstart</w:t>
            </w:r>
            <w:proofErr w:type="spellEnd"/>
            <w:r>
              <w:rPr>
                <w:sz w:val="24"/>
              </w:rPr>
              <w:t>?</w:t>
            </w:r>
          </w:p>
          <w:p w:rsidR="00B30268" w:rsidRPr="00B30268" w:rsidRDefault="00B30268" w:rsidP="00BD2B6B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u w:val="single"/>
              </w:rPr>
            </w:pPr>
            <w:r>
              <w:rPr>
                <w:sz w:val="24"/>
              </w:rPr>
              <w:t>Students would have one day per subject to get info</w:t>
            </w:r>
          </w:p>
          <w:p w:rsidR="00957183" w:rsidRPr="00BD2B6B" w:rsidRDefault="00B30268" w:rsidP="00BD2B6B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After school – teach them relationship building skills so they can cope in real life.</w:t>
            </w:r>
          </w:p>
          <w:p w:rsidR="00957183" w:rsidRDefault="00957183" w:rsidP="00BD2B6B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 w:rsidRPr="00BD2B6B">
              <w:rPr>
                <w:sz w:val="24"/>
              </w:rPr>
              <w:t>Do we know the scores of schools which have longer period? – If demonstrably greater than ours, maybe an issue, if not then!!!</w:t>
            </w:r>
          </w:p>
          <w:p w:rsidR="00957183" w:rsidRDefault="00957183" w:rsidP="00BD2B6B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 xml:space="preserve">A review of </w:t>
            </w:r>
            <w:proofErr w:type="spellStart"/>
            <w:r>
              <w:rPr>
                <w:sz w:val="24"/>
              </w:rPr>
              <w:t>Headstart</w:t>
            </w:r>
            <w:proofErr w:type="spellEnd"/>
            <w:r>
              <w:rPr>
                <w:sz w:val="24"/>
              </w:rPr>
              <w:t xml:space="preserve"> was completed at the end of 2009 with many +</w:t>
            </w:r>
            <w:proofErr w:type="spellStart"/>
            <w:r>
              <w:rPr>
                <w:sz w:val="24"/>
              </w:rPr>
              <w:t>ve</w:t>
            </w:r>
            <w:proofErr w:type="spellEnd"/>
            <w:r>
              <w:rPr>
                <w:sz w:val="24"/>
              </w:rPr>
              <w:t xml:space="preserve"> comments. Now 1 week, next 2 weeks, next 3 weeks etc </w:t>
            </w:r>
            <w:proofErr w:type="spellStart"/>
            <w:r>
              <w:rPr>
                <w:sz w:val="24"/>
              </w:rPr>
              <w:t>etc</w:t>
            </w:r>
            <w:proofErr w:type="spellEnd"/>
            <w:r>
              <w:rPr>
                <w:sz w:val="24"/>
              </w:rPr>
              <w:t xml:space="preserve"> etc….where does it stop?</w:t>
            </w:r>
          </w:p>
          <w:p w:rsidR="00B30268" w:rsidRPr="00BD2B6B" w:rsidRDefault="00B30268" w:rsidP="00BD2B6B">
            <w:pPr>
              <w:pStyle w:val="ListParagraph"/>
              <w:numPr>
                <w:ilvl w:val="0"/>
                <w:numId w:val="2"/>
              </w:numPr>
              <w:rPr>
                <w:b/>
                <w:sz w:val="24"/>
                <w:u w:val="single"/>
              </w:rPr>
            </w:pPr>
          </w:p>
        </w:tc>
        <w:tc>
          <w:tcPr>
            <w:tcW w:w="2762" w:type="dxa"/>
            <w:tcBorders>
              <w:bottom w:val="single" w:sz="4" w:space="0" w:color="000000" w:themeColor="text1"/>
            </w:tcBorders>
            <w:vAlign w:val="center"/>
          </w:tcPr>
          <w:p w:rsidR="00BD2B6B" w:rsidRPr="00C85578" w:rsidRDefault="00C85578" w:rsidP="003059A4">
            <w:pPr>
              <w:jc w:val="center"/>
              <w:rPr>
                <w:b/>
                <w:sz w:val="24"/>
              </w:rPr>
            </w:pPr>
            <w:r w:rsidRPr="00C85578">
              <w:rPr>
                <w:b/>
                <w:sz w:val="24"/>
              </w:rPr>
              <w:t xml:space="preserve">Ambivalent Statements </w:t>
            </w:r>
            <w:r w:rsidR="00302693">
              <w:rPr>
                <w:b/>
                <w:sz w:val="24"/>
              </w:rPr>
              <w:t xml:space="preserve">&amp; Questions </w:t>
            </w:r>
            <w:r w:rsidRPr="00C85578">
              <w:rPr>
                <w:b/>
                <w:sz w:val="24"/>
              </w:rPr>
              <w:t xml:space="preserve">about the value of </w:t>
            </w:r>
            <w:proofErr w:type="spellStart"/>
            <w:r w:rsidRPr="00C85578">
              <w:rPr>
                <w:b/>
                <w:sz w:val="24"/>
              </w:rPr>
              <w:t>Headstart</w:t>
            </w:r>
            <w:proofErr w:type="spellEnd"/>
          </w:p>
        </w:tc>
      </w:tr>
      <w:tr w:rsidR="00BD2B6B" w:rsidTr="00842692">
        <w:trPr>
          <w:trHeight w:val="1975"/>
        </w:trPr>
        <w:tc>
          <w:tcPr>
            <w:tcW w:w="7054" w:type="dxa"/>
          </w:tcPr>
          <w:p w:rsidR="00BD2B6B" w:rsidRDefault="00C85578" w:rsidP="00C85578">
            <w:pPr>
              <w:pStyle w:val="ListParagraph"/>
              <w:numPr>
                <w:ilvl w:val="0"/>
                <w:numId w:val="3"/>
              </w:numPr>
              <w:rPr>
                <w:sz w:val="24"/>
              </w:rPr>
            </w:pPr>
            <w:r w:rsidRPr="00C85578">
              <w:rPr>
                <w:sz w:val="24"/>
              </w:rPr>
              <w:t>I can achieve the things I need to achieve to prep my Yr 11 &amp; 12’s for the holiday break in 1 hour.</w:t>
            </w:r>
            <w:r>
              <w:rPr>
                <w:sz w:val="24"/>
              </w:rPr>
              <w:t xml:space="preserve"> The kids don’t feel like it’s the end of the year and so do I.</w:t>
            </w:r>
          </w:p>
          <w:p w:rsidR="007875A7" w:rsidRPr="00C85578" w:rsidRDefault="007875A7" w:rsidP="00C85578">
            <w:pPr>
              <w:pStyle w:val="ListParagraph"/>
              <w:numPr>
                <w:ilvl w:val="0"/>
                <w:numId w:val="3"/>
              </w:numPr>
              <w:rPr>
                <w:sz w:val="24"/>
              </w:rPr>
            </w:pPr>
            <w:r>
              <w:rPr>
                <w:sz w:val="24"/>
              </w:rPr>
              <w:t>One lesson needed for VCE students before the holidays in Art &amp; VCAD</w:t>
            </w:r>
          </w:p>
        </w:tc>
        <w:tc>
          <w:tcPr>
            <w:tcW w:w="2762" w:type="dxa"/>
            <w:vAlign w:val="center"/>
          </w:tcPr>
          <w:p w:rsidR="00BD2B6B" w:rsidRPr="00C85578" w:rsidRDefault="00C85578" w:rsidP="007875A7">
            <w:pPr>
              <w:jc w:val="center"/>
              <w:rPr>
                <w:b/>
                <w:sz w:val="24"/>
              </w:rPr>
            </w:pPr>
            <w:proofErr w:type="spellStart"/>
            <w:r w:rsidRPr="00C85578">
              <w:rPr>
                <w:b/>
                <w:sz w:val="24"/>
              </w:rPr>
              <w:t>Headstart</w:t>
            </w:r>
            <w:proofErr w:type="spellEnd"/>
            <w:r w:rsidRPr="00C85578">
              <w:rPr>
                <w:b/>
                <w:sz w:val="24"/>
              </w:rPr>
              <w:t xml:space="preserve"> too long</w:t>
            </w:r>
          </w:p>
        </w:tc>
      </w:tr>
      <w:tr w:rsidR="00BD2B6B" w:rsidTr="00DB495E">
        <w:trPr>
          <w:trHeight w:val="699"/>
        </w:trPr>
        <w:tc>
          <w:tcPr>
            <w:tcW w:w="7054" w:type="dxa"/>
          </w:tcPr>
          <w:p w:rsidR="00BD2B6B" w:rsidRDefault="007875A7" w:rsidP="00BD2B6B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proofErr w:type="spellStart"/>
            <w:r>
              <w:rPr>
                <w:sz w:val="24"/>
              </w:rPr>
              <w:t>Headstart</w:t>
            </w:r>
            <w:proofErr w:type="spellEnd"/>
            <w:r>
              <w:rPr>
                <w:sz w:val="24"/>
              </w:rPr>
              <w:t xml:space="preserve"> needs to be longer at VCE level. All other year levels maybe not needed.</w:t>
            </w:r>
          </w:p>
          <w:p w:rsidR="007875A7" w:rsidRDefault="007875A7" w:rsidP="00BD2B6B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VCE needs 2 weeks at least</w:t>
            </w:r>
          </w:p>
          <w:p w:rsidR="007875A7" w:rsidRDefault="00302693" w:rsidP="00BD2B6B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 xml:space="preserve">Obviously a longer </w:t>
            </w:r>
            <w:proofErr w:type="spellStart"/>
            <w:r>
              <w:rPr>
                <w:sz w:val="24"/>
              </w:rPr>
              <w:t>Hea</w:t>
            </w:r>
            <w:r w:rsidR="007875A7">
              <w:rPr>
                <w:sz w:val="24"/>
              </w:rPr>
              <w:t>dstart</w:t>
            </w:r>
            <w:proofErr w:type="spellEnd"/>
            <w:r w:rsidR="007875A7">
              <w:rPr>
                <w:sz w:val="24"/>
              </w:rPr>
              <w:t xml:space="preserve"> program would be more beneficial, but probably 2 weeks max</w:t>
            </w:r>
          </w:p>
          <w:p w:rsidR="007875A7" w:rsidRDefault="007875A7" w:rsidP="00BD2B6B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No, 2 perhaps 3 lessons is not enough &amp; generally we repeat the work because kids have had 2 months to forget what they did in 2 lessons</w:t>
            </w:r>
          </w:p>
          <w:p w:rsidR="00B30268" w:rsidRDefault="00B30268" w:rsidP="00BD2B6B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 xml:space="preserve">I think we need more of a </w:t>
            </w:r>
            <w:proofErr w:type="spellStart"/>
            <w:r>
              <w:rPr>
                <w:sz w:val="24"/>
              </w:rPr>
              <w:t>Headstart</w:t>
            </w:r>
            <w:proofErr w:type="spellEnd"/>
            <w:r>
              <w:rPr>
                <w:sz w:val="24"/>
              </w:rPr>
              <w:t xml:space="preserve"> program. One week is definitely not enough!!</w:t>
            </w:r>
          </w:p>
          <w:p w:rsidR="00714640" w:rsidRPr="00BD2B6B" w:rsidRDefault="00714640" w:rsidP="00BD2B6B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One week seems too short for a reasonable </w:t>
            </w:r>
            <w:proofErr w:type="spellStart"/>
            <w:r>
              <w:rPr>
                <w:sz w:val="24"/>
              </w:rPr>
              <w:t>Headstart</w:t>
            </w:r>
            <w:proofErr w:type="spellEnd"/>
            <w:r>
              <w:rPr>
                <w:sz w:val="24"/>
              </w:rPr>
              <w:t xml:space="preserve"> program</w:t>
            </w:r>
          </w:p>
        </w:tc>
        <w:tc>
          <w:tcPr>
            <w:tcW w:w="2762" w:type="dxa"/>
            <w:vAlign w:val="center"/>
          </w:tcPr>
          <w:p w:rsidR="00BD2B6B" w:rsidRPr="007875A7" w:rsidRDefault="007875A7" w:rsidP="00791497">
            <w:pPr>
              <w:jc w:val="center"/>
              <w:rPr>
                <w:b/>
                <w:sz w:val="24"/>
              </w:rPr>
            </w:pPr>
            <w:proofErr w:type="spellStart"/>
            <w:r w:rsidRPr="007875A7">
              <w:rPr>
                <w:b/>
                <w:sz w:val="24"/>
              </w:rPr>
              <w:lastRenderedPageBreak/>
              <w:t>Headstart</w:t>
            </w:r>
            <w:proofErr w:type="spellEnd"/>
            <w:r w:rsidRPr="007875A7">
              <w:rPr>
                <w:b/>
                <w:sz w:val="24"/>
              </w:rPr>
              <w:t xml:space="preserve"> too Short</w:t>
            </w:r>
          </w:p>
        </w:tc>
      </w:tr>
      <w:tr w:rsidR="00957183" w:rsidTr="00DB495E">
        <w:trPr>
          <w:trHeight w:val="699"/>
        </w:trPr>
        <w:tc>
          <w:tcPr>
            <w:tcW w:w="7054" w:type="dxa"/>
          </w:tcPr>
          <w:p w:rsidR="00957183" w:rsidRDefault="00957183" w:rsidP="00BD2B6B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Headstart</w:t>
            </w:r>
            <w:proofErr w:type="spellEnd"/>
            <w:r>
              <w:rPr>
                <w:sz w:val="24"/>
              </w:rPr>
              <w:t xml:space="preserve"> great/good for VCE</w:t>
            </w:r>
          </w:p>
          <w:p w:rsidR="00957183" w:rsidRDefault="00957183" w:rsidP="00B30268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 xml:space="preserve">OK for VCE </w:t>
            </w:r>
            <w:r>
              <w:rPr>
                <w:sz w:val="24"/>
                <w:u w:val="single"/>
              </w:rPr>
              <w:t xml:space="preserve">if  </w:t>
            </w:r>
            <w:r w:rsidRPr="00B30268">
              <w:rPr>
                <w:sz w:val="24"/>
              </w:rPr>
              <w:t>class is set and with teacher taking course</w:t>
            </w:r>
          </w:p>
          <w:p w:rsidR="00957183" w:rsidRDefault="00957183" w:rsidP="00B30268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 xml:space="preserve">I believe a </w:t>
            </w:r>
            <w:proofErr w:type="spellStart"/>
            <w:r>
              <w:rPr>
                <w:sz w:val="24"/>
              </w:rPr>
              <w:t>headstart</w:t>
            </w:r>
            <w:proofErr w:type="spellEnd"/>
            <w:r>
              <w:rPr>
                <w:sz w:val="24"/>
              </w:rPr>
              <w:t xml:space="preserve"> program is beneficial for both students and staff in the VCE years.</w:t>
            </w:r>
          </w:p>
          <w:p w:rsidR="00957183" w:rsidRDefault="00957183" w:rsidP="00B30268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 xml:space="preserve">I see </w:t>
            </w:r>
            <w:proofErr w:type="spellStart"/>
            <w:r>
              <w:rPr>
                <w:sz w:val="24"/>
              </w:rPr>
              <w:t>Headstart</w:t>
            </w:r>
            <w:proofErr w:type="spellEnd"/>
            <w:r>
              <w:rPr>
                <w:sz w:val="24"/>
              </w:rPr>
              <w:t xml:space="preserve"> at VCE level is vital so that we can cover all the introductory work before the beginning of the year. It gives a prompt start once we return after the Jan holidays.</w:t>
            </w:r>
          </w:p>
          <w:p w:rsidR="00957183" w:rsidRDefault="00957183" w:rsidP="00B30268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 xml:space="preserve">Yes – provides students with chance to “view” the next year’s work. Can’t </w:t>
            </w:r>
            <w:proofErr w:type="spellStart"/>
            <w:r>
              <w:rPr>
                <w:sz w:val="24"/>
              </w:rPr>
              <w:t>forsee</w:t>
            </w:r>
            <w:proofErr w:type="spellEnd"/>
            <w:r>
              <w:rPr>
                <w:sz w:val="24"/>
              </w:rPr>
              <w:t xml:space="preserve"> those away, new students or those who will later change. Longer period may not serve a useful purpose</w:t>
            </w:r>
          </w:p>
          <w:p w:rsidR="00957183" w:rsidRDefault="00957183" w:rsidP="00714640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proofErr w:type="spellStart"/>
            <w:r>
              <w:rPr>
                <w:sz w:val="24"/>
              </w:rPr>
              <w:t>Headstart</w:t>
            </w:r>
            <w:proofErr w:type="spellEnd"/>
            <w:r>
              <w:rPr>
                <w:sz w:val="24"/>
              </w:rPr>
              <w:t xml:space="preserve"> is valuable for YR 12 students – unsure about the other yr levels. </w:t>
            </w:r>
          </w:p>
          <w:p w:rsidR="00957183" w:rsidRPr="00BD2B6B" w:rsidRDefault="00957183" w:rsidP="00714640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I’d like yr 12 to proceed – unsure about the value at other levels.</w:t>
            </w:r>
          </w:p>
        </w:tc>
        <w:tc>
          <w:tcPr>
            <w:tcW w:w="2762" w:type="dxa"/>
            <w:vAlign w:val="center"/>
          </w:tcPr>
          <w:p w:rsidR="00957183" w:rsidRPr="007875A7" w:rsidRDefault="00957183" w:rsidP="00791497">
            <w:pPr>
              <w:jc w:val="center"/>
              <w:rPr>
                <w:b/>
                <w:sz w:val="24"/>
              </w:rPr>
            </w:pPr>
            <w:r w:rsidRPr="00B30268">
              <w:rPr>
                <w:b/>
                <w:sz w:val="24"/>
              </w:rPr>
              <w:t xml:space="preserve">Positive Comments about </w:t>
            </w:r>
            <w:proofErr w:type="spellStart"/>
            <w:r w:rsidRPr="00B30268">
              <w:rPr>
                <w:b/>
                <w:sz w:val="24"/>
              </w:rPr>
              <w:t>Headstart</w:t>
            </w:r>
            <w:proofErr w:type="spellEnd"/>
          </w:p>
        </w:tc>
      </w:tr>
    </w:tbl>
    <w:p w:rsidR="00791497" w:rsidRDefault="00791497" w:rsidP="00791497">
      <w:pPr>
        <w:jc w:val="center"/>
        <w:rPr>
          <w:b/>
          <w:sz w:val="24"/>
        </w:rPr>
      </w:pPr>
    </w:p>
    <w:p w:rsidR="00791497" w:rsidRDefault="00DB495E" w:rsidP="00791497">
      <w:pPr>
        <w:jc w:val="center"/>
        <w:rPr>
          <w:b/>
          <w:sz w:val="24"/>
          <w:u w:val="single"/>
        </w:rPr>
      </w:pPr>
      <w:r w:rsidRPr="00DB495E">
        <w:rPr>
          <w:b/>
          <w:sz w:val="24"/>
          <w:u w:val="single"/>
        </w:rPr>
        <w:t>SUMMARY</w:t>
      </w:r>
    </w:p>
    <w:p w:rsidR="00DB495E" w:rsidRDefault="00DB495E" w:rsidP="00791497">
      <w:pPr>
        <w:jc w:val="center"/>
        <w:rPr>
          <w:b/>
          <w:sz w:val="24"/>
          <w:u w:val="single"/>
        </w:rPr>
      </w:pPr>
    </w:p>
    <w:p w:rsidR="00DB495E" w:rsidRDefault="00DB495E" w:rsidP="00DB495E">
      <w:pPr>
        <w:pStyle w:val="ListParagraph"/>
        <w:numPr>
          <w:ilvl w:val="0"/>
          <w:numId w:val="4"/>
        </w:numPr>
        <w:rPr>
          <w:sz w:val="24"/>
        </w:rPr>
      </w:pPr>
      <w:r w:rsidRPr="00DB495E">
        <w:rPr>
          <w:sz w:val="24"/>
        </w:rPr>
        <w:t xml:space="preserve">Quite a number of comments </w:t>
      </w:r>
      <w:r>
        <w:rPr>
          <w:sz w:val="24"/>
        </w:rPr>
        <w:t xml:space="preserve">were against the continuation of the </w:t>
      </w:r>
      <w:proofErr w:type="spellStart"/>
      <w:r>
        <w:rPr>
          <w:sz w:val="24"/>
        </w:rPr>
        <w:t>Headstart</w:t>
      </w:r>
      <w:proofErr w:type="spellEnd"/>
      <w:r>
        <w:rPr>
          <w:sz w:val="24"/>
        </w:rPr>
        <w:t xml:space="preserve"> program. The reasons given were:</w:t>
      </w:r>
    </w:p>
    <w:p w:rsidR="00DB495E" w:rsidRDefault="00DB495E" w:rsidP="00DB495E">
      <w:pPr>
        <w:pStyle w:val="ListParagraph"/>
        <w:numPr>
          <w:ilvl w:val="1"/>
          <w:numId w:val="4"/>
        </w:numPr>
        <w:rPr>
          <w:sz w:val="24"/>
        </w:rPr>
      </w:pPr>
      <w:r>
        <w:rPr>
          <w:sz w:val="24"/>
        </w:rPr>
        <w:t>Not relevant for VET &amp; VCAL</w:t>
      </w:r>
    </w:p>
    <w:p w:rsidR="005F0132" w:rsidRDefault="00DB495E" w:rsidP="005F0132">
      <w:pPr>
        <w:pStyle w:val="ListParagraph"/>
        <w:numPr>
          <w:ilvl w:val="1"/>
          <w:numId w:val="4"/>
        </w:numPr>
        <w:rPr>
          <w:sz w:val="24"/>
        </w:rPr>
      </w:pPr>
      <w:r w:rsidRPr="005F0132">
        <w:rPr>
          <w:sz w:val="24"/>
        </w:rPr>
        <w:t>Students need a complete break ready to come back and start fres</w:t>
      </w:r>
      <w:r w:rsidR="005F0132" w:rsidRPr="005F0132">
        <w:rPr>
          <w:sz w:val="24"/>
        </w:rPr>
        <w:t>h</w:t>
      </w:r>
    </w:p>
    <w:p w:rsidR="005F0132" w:rsidRPr="005F0132" w:rsidRDefault="005F0132" w:rsidP="005F0132">
      <w:pPr>
        <w:pStyle w:val="ListParagraph"/>
        <w:numPr>
          <w:ilvl w:val="0"/>
          <w:numId w:val="4"/>
        </w:numPr>
        <w:rPr>
          <w:sz w:val="24"/>
        </w:rPr>
      </w:pPr>
      <w:r w:rsidRPr="005F0132">
        <w:rPr>
          <w:sz w:val="24"/>
        </w:rPr>
        <w:t xml:space="preserve">However, </w:t>
      </w:r>
      <w:r w:rsidRPr="005F0132">
        <w:rPr>
          <w:i/>
          <w:sz w:val="24"/>
        </w:rPr>
        <w:t>some</w:t>
      </w:r>
      <w:r w:rsidRPr="005F0132">
        <w:rPr>
          <w:sz w:val="24"/>
        </w:rPr>
        <w:t xml:space="preserve"> </w:t>
      </w:r>
      <w:r>
        <w:rPr>
          <w:sz w:val="24"/>
        </w:rPr>
        <w:t xml:space="preserve">of these </w:t>
      </w:r>
      <w:r w:rsidRPr="005F0132">
        <w:rPr>
          <w:sz w:val="24"/>
        </w:rPr>
        <w:t xml:space="preserve">comments indicated a support for the continuation </w:t>
      </w:r>
      <w:r>
        <w:rPr>
          <w:sz w:val="24"/>
        </w:rPr>
        <w:t xml:space="preserve">of </w:t>
      </w:r>
      <w:proofErr w:type="spellStart"/>
      <w:r>
        <w:rPr>
          <w:sz w:val="24"/>
        </w:rPr>
        <w:t>Headstart</w:t>
      </w:r>
      <w:proofErr w:type="spellEnd"/>
      <w:r>
        <w:rPr>
          <w:sz w:val="24"/>
        </w:rPr>
        <w:t xml:space="preserve"> </w:t>
      </w:r>
      <w:r w:rsidRPr="005F0132">
        <w:rPr>
          <w:sz w:val="24"/>
        </w:rPr>
        <w:t>at VCE level only</w:t>
      </w:r>
    </w:p>
    <w:p w:rsidR="005F0132" w:rsidRDefault="005F0132" w:rsidP="005F0132">
      <w:pPr>
        <w:pStyle w:val="ListParagraph"/>
        <w:numPr>
          <w:ilvl w:val="0"/>
          <w:numId w:val="4"/>
        </w:numPr>
        <w:rPr>
          <w:sz w:val="24"/>
        </w:rPr>
      </w:pPr>
      <w:r>
        <w:rPr>
          <w:sz w:val="24"/>
        </w:rPr>
        <w:t xml:space="preserve">A number of comments were strongly in </w:t>
      </w:r>
      <w:proofErr w:type="spellStart"/>
      <w:r>
        <w:rPr>
          <w:sz w:val="24"/>
        </w:rPr>
        <w:t>favour</w:t>
      </w:r>
      <w:proofErr w:type="spellEnd"/>
      <w:r>
        <w:rPr>
          <w:sz w:val="24"/>
        </w:rPr>
        <w:t xml:space="preserve"> of retaining </w:t>
      </w:r>
      <w:proofErr w:type="spellStart"/>
      <w:r>
        <w:rPr>
          <w:sz w:val="24"/>
        </w:rPr>
        <w:t>Headstart</w:t>
      </w:r>
      <w:proofErr w:type="spellEnd"/>
      <w:r>
        <w:rPr>
          <w:sz w:val="24"/>
        </w:rPr>
        <w:t xml:space="preserve"> for VCE</w:t>
      </w:r>
    </w:p>
    <w:p w:rsidR="00DB495E" w:rsidRDefault="00DB495E" w:rsidP="00DB495E">
      <w:pPr>
        <w:pStyle w:val="ListParagraph"/>
        <w:numPr>
          <w:ilvl w:val="0"/>
          <w:numId w:val="4"/>
        </w:numPr>
        <w:rPr>
          <w:sz w:val="24"/>
        </w:rPr>
      </w:pPr>
      <w:r>
        <w:rPr>
          <w:sz w:val="24"/>
        </w:rPr>
        <w:t xml:space="preserve">It was clear that </w:t>
      </w:r>
      <w:proofErr w:type="spellStart"/>
      <w:r>
        <w:rPr>
          <w:sz w:val="24"/>
        </w:rPr>
        <w:t>Headstart</w:t>
      </w:r>
      <w:proofErr w:type="spellEnd"/>
      <w:r>
        <w:rPr>
          <w:sz w:val="24"/>
        </w:rPr>
        <w:t xml:space="preserve"> was not considered necessary for Years 7-10</w:t>
      </w:r>
      <w:r w:rsidR="000D02BE">
        <w:rPr>
          <w:sz w:val="24"/>
        </w:rPr>
        <w:t xml:space="preserve"> (perhaps even Yr 11)</w:t>
      </w:r>
    </w:p>
    <w:p w:rsidR="005F0132" w:rsidRDefault="00DB495E" w:rsidP="005F0132">
      <w:pPr>
        <w:pStyle w:val="ListParagraph"/>
        <w:numPr>
          <w:ilvl w:val="0"/>
          <w:numId w:val="4"/>
        </w:numPr>
        <w:rPr>
          <w:sz w:val="24"/>
        </w:rPr>
      </w:pPr>
      <w:r w:rsidRPr="00DB495E">
        <w:rPr>
          <w:sz w:val="24"/>
        </w:rPr>
        <w:t xml:space="preserve"> </w:t>
      </w:r>
      <w:r w:rsidR="005F0132">
        <w:rPr>
          <w:sz w:val="24"/>
        </w:rPr>
        <w:t xml:space="preserve">Questions were posed as to the whether </w:t>
      </w:r>
      <w:proofErr w:type="spellStart"/>
      <w:r w:rsidR="005F0132">
        <w:rPr>
          <w:sz w:val="24"/>
        </w:rPr>
        <w:t>Headstart</w:t>
      </w:r>
      <w:proofErr w:type="spellEnd"/>
      <w:r w:rsidR="005F0132">
        <w:rPr>
          <w:sz w:val="24"/>
        </w:rPr>
        <w:t xml:space="preserve"> did give students a </w:t>
      </w:r>
      <w:proofErr w:type="spellStart"/>
      <w:r w:rsidR="005F0132">
        <w:rPr>
          <w:sz w:val="24"/>
        </w:rPr>
        <w:t>Headstart</w:t>
      </w:r>
      <w:proofErr w:type="spellEnd"/>
      <w:r w:rsidR="005F0132">
        <w:rPr>
          <w:sz w:val="24"/>
        </w:rPr>
        <w:t>.</w:t>
      </w:r>
    </w:p>
    <w:p w:rsidR="005F0132" w:rsidRDefault="005F0132" w:rsidP="005F0132">
      <w:pPr>
        <w:pStyle w:val="ListParagraph"/>
        <w:numPr>
          <w:ilvl w:val="0"/>
          <w:numId w:val="4"/>
        </w:numPr>
        <w:rPr>
          <w:sz w:val="24"/>
        </w:rPr>
      </w:pPr>
      <w:r>
        <w:rPr>
          <w:sz w:val="24"/>
        </w:rPr>
        <w:t xml:space="preserve">A number thought one of the main problems was students who missed </w:t>
      </w:r>
      <w:proofErr w:type="spellStart"/>
      <w:r>
        <w:rPr>
          <w:sz w:val="24"/>
        </w:rPr>
        <w:t>Headstart</w:t>
      </w:r>
      <w:proofErr w:type="spellEnd"/>
      <w:r>
        <w:rPr>
          <w:sz w:val="24"/>
        </w:rPr>
        <w:t xml:space="preserve"> for whatever reason were seen to be disadvantaged</w:t>
      </w:r>
    </w:p>
    <w:p w:rsidR="00DB495E" w:rsidRDefault="005F0132" w:rsidP="00DB495E">
      <w:pPr>
        <w:pStyle w:val="ListParagraph"/>
        <w:numPr>
          <w:ilvl w:val="0"/>
          <w:numId w:val="4"/>
        </w:numPr>
        <w:rPr>
          <w:sz w:val="24"/>
        </w:rPr>
      </w:pPr>
      <w:r>
        <w:rPr>
          <w:sz w:val="24"/>
        </w:rPr>
        <w:t xml:space="preserve">The length of </w:t>
      </w:r>
      <w:proofErr w:type="spellStart"/>
      <w:r>
        <w:rPr>
          <w:sz w:val="24"/>
        </w:rPr>
        <w:t>Headstart</w:t>
      </w:r>
      <w:proofErr w:type="spellEnd"/>
      <w:r>
        <w:rPr>
          <w:sz w:val="24"/>
        </w:rPr>
        <w:t xml:space="preserve"> was quite polarizing. Some comments indicated a need to increase the length of the </w:t>
      </w:r>
      <w:proofErr w:type="gramStart"/>
      <w:r>
        <w:rPr>
          <w:sz w:val="24"/>
        </w:rPr>
        <w:t>program,</w:t>
      </w:r>
      <w:proofErr w:type="gramEnd"/>
      <w:r>
        <w:rPr>
          <w:sz w:val="24"/>
        </w:rPr>
        <w:t xml:space="preserve"> others wanted only one or two lessons. </w:t>
      </w:r>
    </w:p>
    <w:p w:rsidR="005F0132" w:rsidRDefault="004D19DD" w:rsidP="00DB495E">
      <w:pPr>
        <w:pStyle w:val="ListParagraph"/>
        <w:numPr>
          <w:ilvl w:val="0"/>
          <w:numId w:val="4"/>
        </w:numPr>
        <w:rPr>
          <w:sz w:val="24"/>
        </w:rPr>
      </w:pPr>
      <w:r>
        <w:rPr>
          <w:sz w:val="24"/>
        </w:rPr>
        <w:t xml:space="preserve">One point that was made a number of times was the need for the correct teacher to be taking the </w:t>
      </w:r>
      <w:proofErr w:type="spellStart"/>
      <w:r>
        <w:rPr>
          <w:sz w:val="24"/>
        </w:rPr>
        <w:t>Headstart</w:t>
      </w:r>
      <w:proofErr w:type="spellEnd"/>
      <w:r>
        <w:rPr>
          <w:sz w:val="24"/>
        </w:rPr>
        <w:t xml:space="preserve"> </w:t>
      </w:r>
      <w:r w:rsidR="00E356A2">
        <w:rPr>
          <w:sz w:val="24"/>
        </w:rPr>
        <w:t>class</w:t>
      </w:r>
      <w:r>
        <w:rPr>
          <w:sz w:val="24"/>
        </w:rPr>
        <w:t xml:space="preserve"> for it to be valuable.</w:t>
      </w:r>
      <w:r w:rsidR="00F84EAC">
        <w:rPr>
          <w:sz w:val="24"/>
        </w:rPr>
        <w:t xml:space="preserve"> </w:t>
      </w:r>
    </w:p>
    <w:p w:rsidR="00E356A2" w:rsidRDefault="00E356A2" w:rsidP="00E356A2">
      <w:pPr>
        <w:rPr>
          <w:sz w:val="24"/>
        </w:rPr>
      </w:pPr>
    </w:p>
    <w:p w:rsidR="000D02BE" w:rsidRDefault="000D02BE" w:rsidP="00E356A2">
      <w:pPr>
        <w:jc w:val="center"/>
        <w:rPr>
          <w:b/>
          <w:sz w:val="24"/>
          <w:u w:val="single"/>
        </w:rPr>
      </w:pPr>
    </w:p>
    <w:p w:rsidR="00E356A2" w:rsidRDefault="00E356A2" w:rsidP="00E356A2">
      <w:pPr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lastRenderedPageBreak/>
        <w:t>SOME THOUGHTS</w:t>
      </w:r>
    </w:p>
    <w:p w:rsidR="00E356A2" w:rsidRDefault="00E356A2" w:rsidP="00E356A2">
      <w:pPr>
        <w:jc w:val="center"/>
        <w:rPr>
          <w:b/>
          <w:sz w:val="24"/>
          <w:u w:val="single"/>
        </w:rPr>
      </w:pPr>
    </w:p>
    <w:p w:rsidR="00E356A2" w:rsidRDefault="00E356A2" w:rsidP="00E356A2">
      <w:pPr>
        <w:pStyle w:val="ListParagraph"/>
        <w:numPr>
          <w:ilvl w:val="0"/>
          <w:numId w:val="5"/>
        </w:numPr>
        <w:rPr>
          <w:sz w:val="24"/>
        </w:rPr>
      </w:pPr>
      <w:r w:rsidRPr="00E356A2">
        <w:rPr>
          <w:sz w:val="24"/>
        </w:rPr>
        <w:t xml:space="preserve">Retain </w:t>
      </w:r>
      <w:proofErr w:type="spellStart"/>
      <w:r w:rsidRPr="00E356A2">
        <w:rPr>
          <w:sz w:val="24"/>
        </w:rPr>
        <w:t>Headstart</w:t>
      </w:r>
      <w:proofErr w:type="spellEnd"/>
      <w:r>
        <w:rPr>
          <w:sz w:val="24"/>
        </w:rPr>
        <w:t xml:space="preserve"> for VCE only, or even just for Year 12 – but what </w:t>
      </w:r>
      <w:proofErr w:type="gramStart"/>
      <w:r>
        <w:rPr>
          <w:sz w:val="24"/>
        </w:rPr>
        <w:t>do</w:t>
      </w:r>
      <w:proofErr w:type="gramEnd"/>
      <w:r>
        <w:rPr>
          <w:sz w:val="24"/>
        </w:rPr>
        <w:t xml:space="preserve"> VET VCAL do?</w:t>
      </w:r>
    </w:p>
    <w:p w:rsidR="00E356A2" w:rsidRDefault="00E356A2" w:rsidP="00E356A2">
      <w:pPr>
        <w:pStyle w:val="ListParagraph"/>
        <w:numPr>
          <w:ilvl w:val="0"/>
          <w:numId w:val="5"/>
        </w:numPr>
        <w:rPr>
          <w:sz w:val="24"/>
        </w:rPr>
      </w:pPr>
      <w:r>
        <w:rPr>
          <w:sz w:val="24"/>
        </w:rPr>
        <w:t>Ensure as far as possible correct teacher runs the class</w:t>
      </w:r>
    </w:p>
    <w:p w:rsidR="003059A4" w:rsidRDefault="003059A4" w:rsidP="003059A4">
      <w:pPr>
        <w:pStyle w:val="ListParagraph"/>
        <w:numPr>
          <w:ilvl w:val="0"/>
          <w:numId w:val="5"/>
        </w:numPr>
        <w:rPr>
          <w:sz w:val="24"/>
        </w:rPr>
      </w:pPr>
      <w:r>
        <w:rPr>
          <w:sz w:val="24"/>
        </w:rPr>
        <w:t xml:space="preserve">The aims of </w:t>
      </w:r>
      <w:proofErr w:type="spellStart"/>
      <w:r>
        <w:rPr>
          <w:sz w:val="24"/>
        </w:rPr>
        <w:t>Headstart</w:t>
      </w:r>
      <w:proofErr w:type="spellEnd"/>
      <w:r>
        <w:rPr>
          <w:sz w:val="24"/>
        </w:rPr>
        <w:t xml:space="preserve"> need to be clearly spelt out. Do we need to revisit </w:t>
      </w:r>
      <w:r w:rsidR="00E356A2" w:rsidRPr="00E356A2">
        <w:rPr>
          <w:sz w:val="24"/>
        </w:rPr>
        <w:t xml:space="preserve">what </w:t>
      </w:r>
      <w:r>
        <w:rPr>
          <w:sz w:val="24"/>
        </w:rPr>
        <w:t>these are?</w:t>
      </w:r>
    </w:p>
    <w:p w:rsidR="00E356A2" w:rsidRPr="003059A4" w:rsidRDefault="00E356A2" w:rsidP="003059A4">
      <w:pPr>
        <w:ind w:left="720"/>
        <w:rPr>
          <w:sz w:val="24"/>
        </w:rPr>
      </w:pPr>
      <w:r w:rsidRPr="003059A4">
        <w:rPr>
          <w:sz w:val="24"/>
        </w:rPr>
        <w:t>Are we:</w:t>
      </w:r>
    </w:p>
    <w:p w:rsidR="00E356A2" w:rsidRDefault="00E356A2" w:rsidP="00E356A2">
      <w:pPr>
        <w:pStyle w:val="ListParagraph"/>
        <w:numPr>
          <w:ilvl w:val="1"/>
          <w:numId w:val="5"/>
        </w:numPr>
        <w:rPr>
          <w:sz w:val="24"/>
        </w:rPr>
      </w:pPr>
      <w:r>
        <w:rPr>
          <w:sz w:val="24"/>
        </w:rPr>
        <w:t>Starting the next year’s course work?</w:t>
      </w:r>
    </w:p>
    <w:p w:rsidR="003059A4" w:rsidRDefault="003059A4" w:rsidP="00E356A2">
      <w:pPr>
        <w:pStyle w:val="ListParagraph"/>
        <w:numPr>
          <w:ilvl w:val="1"/>
          <w:numId w:val="5"/>
        </w:numPr>
        <w:rPr>
          <w:sz w:val="24"/>
        </w:rPr>
      </w:pPr>
      <w:r>
        <w:rPr>
          <w:sz w:val="24"/>
        </w:rPr>
        <w:t>Covering introductory work?</w:t>
      </w:r>
    </w:p>
    <w:p w:rsidR="00E356A2" w:rsidRDefault="00E356A2" w:rsidP="00E356A2">
      <w:pPr>
        <w:pStyle w:val="ListParagraph"/>
        <w:numPr>
          <w:ilvl w:val="1"/>
          <w:numId w:val="5"/>
        </w:numPr>
        <w:rPr>
          <w:sz w:val="24"/>
        </w:rPr>
      </w:pPr>
      <w:r>
        <w:rPr>
          <w:sz w:val="24"/>
        </w:rPr>
        <w:t>Just doing admin stuff?</w:t>
      </w:r>
    </w:p>
    <w:p w:rsidR="003059A4" w:rsidRPr="003059A4" w:rsidRDefault="003059A4" w:rsidP="003059A4">
      <w:pPr>
        <w:pStyle w:val="ListParagraph"/>
        <w:numPr>
          <w:ilvl w:val="1"/>
          <w:numId w:val="5"/>
        </w:numPr>
        <w:rPr>
          <w:sz w:val="24"/>
        </w:rPr>
      </w:pPr>
      <w:r>
        <w:rPr>
          <w:sz w:val="24"/>
        </w:rPr>
        <w:t>Setting the ground rules?</w:t>
      </w:r>
    </w:p>
    <w:p w:rsidR="003059A4" w:rsidRDefault="003059A4" w:rsidP="000D02BE">
      <w:pPr>
        <w:ind w:left="720"/>
        <w:rPr>
          <w:sz w:val="24"/>
        </w:rPr>
      </w:pPr>
      <w:r>
        <w:rPr>
          <w:sz w:val="24"/>
        </w:rPr>
        <w:t xml:space="preserve">It would seem different teachers are doing different </w:t>
      </w:r>
      <w:proofErr w:type="gramStart"/>
      <w:r>
        <w:rPr>
          <w:sz w:val="24"/>
        </w:rPr>
        <w:t>things,</w:t>
      </w:r>
      <w:proofErr w:type="gramEnd"/>
      <w:r>
        <w:rPr>
          <w:sz w:val="24"/>
        </w:rPr>
        <w:t xml:space="preserve"> hence the need for varying amounts of time. </w:t>
      </w:r>
      <w:r w:rsidR="000D02BE">
        <w:rPr>
          <w:sz w:val="24"/>
        </w:rPr>
        <w:t>If the aims of the program were clarified, then the time needed may become clearer?</w:t>
      </w:r>
    </w:p>
    <w:p w:rsidR="000D02BE" w:rsidRDefault="000D02BE" w:rsidP="000D02BE">
      <w:pPr>
        <w:ind w:left="720"/>
        <w:rPr>
          <w:sz w:val="24"/>
        </w:rPr>
      </w:pPr>
      <w:r>
        <w:rPr>
          <w:sz w:val="24"/>
        </w:rPr>
        <w:t>(If some teachers are starting the next yrs work, why is this? Is it because they do not have enough face to face time for yr 12 – another issue?)</w:t>
      </w:r>
    </w:p>
    <w:p w:rsidR="00DB1377" w:rsidRDefault="00DB1377" w:rsidP="003059A4">
      <w:pPr>
        <w:pStyle w:val="ListParagraph"/>
        <w:numPr>
          <w:ilvl w:val="0"/>
          <w:numId w:val="6"/>
        </w:numPr>
        <w:rPr>
          <w:sz w:val="24"/>
        </w:rPr>
      </w:pPr>
      <w:r>
        <w:rPr>
          <w:sz w:val="24"/>
        </w:rPr>
        <w:t xml:space="preserve">Some answers to the </w:t>
      </w:r>
      <w:proofErr w:type="spellStart"/>
      <w:r>
        <w:rPr>
          <w:sz w:val="24"/>
        </w:rPr>
        <w:t>Headstart</w:t>
      </w:r>
      <w:proofErr w:type="spellEnd"/>
      <w:r>
        <w:rPr>
          <w:sz w:val="24"/>
        </w:rPr>
        <w:t xml:space="preserve"> Question would have been from teachers with no real knowledge of the program for VCE</w:t>
      </w:r>
    </w:p>
    <w:p w:rsidR="003059A4" w:rsidRDefault="00145970" w:rsidP="003059A4">
      <w:pPr>
        <w:pStyle w:val="ListParagraph"/>
        <w:numPr>
          <w:ilvl w:val="0"/>
          <w:numId w:val="6"/>
        </w:numPr>
        <w:rPr>
          <w:sz w:val="24"/>
        </w:rPr>
      </w:pPr>
      <w:r w:rsidRPr="00DB1377">
        <w:rPr>
          <w:sz w:val="24"/>
        </w:rPr>
        <w:t>We must bear in mind that the time for these Q was short – answers were off the cuff. Decisions</w:t>
      </w:r>
      <w:r w:rsidR="00DB1377" w:rsidRPr="00DB1377">
        <w:rPr>
          <w:sz w:val="24"/>
        </w:rPr>
        <w:t xml:space="preserve"> about the program</w:t>
      </w:r>
      <w:r w:rsidRPr="00DB1377">
        <w:rPr>
          <w:sz w:val="24"/>
        </w:rPr>
        <w:t xml:space="preserve"> </w:t>
      </w:r>
      <w:r w:rsidR="00DB1377">
        <w:rPr>
          <w:sz w:val="24"/>
        </w:rPr>
        <w:t xml:space="preserve">need to </w:t>
      </w:r>
      <w:proofErr w:type="gramStart"/>
      <w:r w:rsidR="00DB1377">
        <w:rPr>
          <w:sz w:val="24"/>
        </w:rPr>
        <w:t>based</w:t>
      </w:r>
      <w:proofErr w:type="gramEnd"/>
      <w:r w:rsidR="00DB1377">
        <w:rPr>
          <w:sz w:val="24"/>
        </w:rPr>
        <w:t xml:space="preserve"> on more than this.</w:t>
      </w:r>
    </w:p>
    <w:p w:rsidR="00DB1377" w:rsidRDefault="00DB1377" w:rsidP="00DB1377">
      <w:pPr>
        <w:pStyle w:val="ListParagraph"/>
        <w:numPr>
          <w:ilvl w:val="0"/>
          <w:numId w:val="6"/>
        </w:numPr>
        <w:rPr>
          <w:sz w:val="24"/>
        </w:rPr>
      </w:pPr>
      <w:r>
        <w:rPr>
          <w:sz w:val="24"/>
        </w:rPr>
        <w:t xml:space="preserve">Where is the review that was done at the end of </w:t>
      </w:r>
      <w:r w:rsidR="00957183">
        <w:rPr>
          <w:sz w:val="24"/>
        </w:rPr>
        <w:t>2009 –</w:t>
      </w:r>
      <w:r>
        <w:rPr>
          <w:sz w:val="24"/>
        </w:rPr>
        <w:t xml:space="preserve"> it be beneficial to look at</w:t>
      </w:r>
      <w:r w:rsidR="00957183">
        <w:rPr>
          <w:sz w:val="24"/>
        </w:rPr>
        <w:t xml:space="preserve"> it before making any decision.</w:t>
      </w:r>
    </w:p>
    <w:p w:rsidR="00DB1377" w:rsidRPr="00DB1377" w:rsidRDefault="00DB1377" w:rsidP="00DB1377">
      <w:pPr>
        <w:pStyle w:val="ListParagraph"/>
        <w:rPr>
          <w:sz w:val="24"/>
        </w:rPr>
      </w:pPr>
    </w:p>
    <w:p w:rsidR="00E356A2" w:rsidRPr="00E356A2" w:rsidRDefault="00E356A2" w:rsidP="00E356A2">
      <w:pPr>
        <w:ind w:left="720"/>
        <w:rPr>
          <w:sz w:val="24"/>
        </w:rPr>
      </w:pPr>
    </w:p>
    <w:sectPr w:rsidR="00E356A2" w:rsidRPr="00E356A2" w:rsidSect="006464F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11687"/>
    <w:multiLevelType w:val="hybridMultilevel"/>
    <w:tmpl w:val="A63827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9A3B30"/>
    <w:multiLevelType w:val="hybridMultilevel"/>
    <w:tmpl w:val="601CB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1169D"/>
    <w:multiLevelType w:val="hybridMultilevel"/>
    <w:tmpl w:val="93745C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2B32DA2"/>
    <w:multiLevelType w:val="hybridMultilevel"/>
    <w:tmpl w:val="ABB02C7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592B23"/>
    <w:multiLevelType w:val="hybridMultilevel"/>
    <w:tmpl w:val="0B8A199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9E0563"/>
    <w:multiLevelType w:val="hybridMultilevel"/>
    <w:tmpl w:val="AAC612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91497"/>
    <w:rsid w:val="000D02BE"/>
    <w:rsid w:val="00145970"/>
    <w:rsid w:val="00302693"/>
    <w:rsid w:val="003059A4"/>
    <w:rsid w:val="004D19DD"/>
    <w:rsid w:val="005F0132"/>
    <w:rsid w:val="006464F3"/>
    <w:rsid w:val="00714640"/>
    <w:rsid w:val="007875A7"/>
    <w:rsid w:val="00791497"/>
    <w:rsid w:val="00842692"/>
    <w:rsid w:val="00957183"/>
    <w:rsid w:val="009F2052"/>
    <w:rsid w:val="00B30268"/>
    <w:rsid w:val="00BD2B6B"/>
    <w:rsid w:val="00C85578"/>
    <w:rsid w:val="00DB1377"/>
    <w:rsid w:val="00DB495E"/>
    <w:rsid w:val="00E356A2"/>
    <w:rsid w:val="00F84EAC"/>
    <w:rsid w:val="00FF23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4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914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914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39FE8-9126-4146-83F5-1C4AE5E9F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4</Pages>
  <Words>985</Words>
  <Characters>5619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Monivae College</Company>
  <LinksUpToDate>false</LinksUpToDate>
  <CharactersWithSpaces>6591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ncrawford</dc:creator>
  <cp:keywords/>
  <dc:description/>
  <cp:lastModifiedBy>ncrawford</cp:lastModifiedBy>
  <cp:revision>7</cp:revision>
  <dcterms:created xsi:type="dcterms:W3CDTF">2010-03-22T03:54:00Z</dcterms:created>
  <dcterms:modified xsi:type="dcterms:W3CDTF">2010-03-23T00:28:00Z</dcterms:modified>
</cp:coreProperties>
</file>